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92" w:rsidRPr="005D1AF7" w:rsidRDefault="00AD4792" w:rsidP="008250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AF7">
        <w:rPr>
          <w:rFonts w:ascii="Times New Roman" w:hAnsi="Times New Roman" w:cs="Times New Roman"/>
          <w:b/>
          <w:i/>
          <w:sz w:val="24"/>
          <w:szCs w:val="24"/>
        </w:rPr>
        <w:t>Предусматривается ли выдача золотых и серебряных медалей по окончании школы по действующему законо</w:t>
      </w:r>
      <w:r w:rsidR="005D1AF7" w:rsidRPr="005D1AF7">
        <w:rPr>
          <w:rFonts w:ascii="Times New Roman" w:hAnsi="Times New Roman" w:cs="Times New Roman"/>
          <w:b/>
          <w:i/>
          <w:sz w:val="24"/>
          <w:szCs w:val="24"/>
        </w:rPr>
        <w:t>дательству об образовании?</w:t>
      </w:r>
      <w:r w:rsidR="005D1AF7" w:rsidRPr="005D1A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D1A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D4792" w:rsidRPr="0082506A" w:rsidRDefault="00AD4792" w:rsidP="0082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6A">
        <w:rPr>
          <w:rFonts w:ascii="Times New Roman" w:hAnsi="Times New Roman" w:cs="Times New Roman"/>
          <w:sz w:val="24"/>
          <w:szCs w:val="24"/>
        </w:rPr>
        <w:t xml:space="preserve">Управление образования предлагает ознакомиться с комментарием по данному вопросу Рожкова </w:t>
      </w:r>
      <w:proofErr w:type="spellStart"/>
      <w:r w:rsidRPr="0082506A">
        <w:rPr>
          <w:rFonts w:ascii="Times New Roman" w:hAnsi="Times New Roman" w:cs="Times New Roman"/>
          <w:sz w:val="24"/>
          <w:szCs w:val="24"/>
        </w:rPr>
        <w:t>Артемия</w:t>
      </w:r>
      <w:proofErr w:type="spellEnd"/>
      <w:r w:rsidRPr="0082506A">
        <w:rPr>
          <w:rFonts w:ascii="Times New Roman" w:hAnsi="Times New Roman" w:cs="Times New Roman"/>
          <w:sz w:val="24"/>
          <w:szCs w:val="24"/>
        </w:rPr>
        <w:t xml:space="preserve"> Игоревича, кандидата юридических наук, заместителя директора Института образования, директор Центра прикладных правовых разработок Института образования НИУ ВШЭ.</w:t>
      </w:r>
    </w:p>
    <w:p w:rsidR="00AD4792" w:rsidRPr="0082506A" w:rsidRDefault="00AD4792" w:rsidP="0082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92" w:rsidRPr="0082506A" w:rsidRDefault="00AD4792" w:rsidP="0082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6A">
        <w:rPr>
          <w:rFonts w:ascii="Times New Roman" w:hAnsi="Times New Roman" w:cs="Times New Roman"/>
          <w:sz w:val="24"/>
          <w:szCs w:val="24"/>
        </w:rPr>
        <w:t xml:space="preserve">В соответствии с п. 26 ч. 1 ст. 34 Федерального закона "Об образовании в Российской Федерации" академическое право обучающихся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реализуется посредством установления таких поощрений на уровне образовательных организаций соответствующими локальными нормативными актами. Таким поощрением может быть и награждение медалью образовательной организации за успехи в учении. </w:t>
      </w:r>
      <w:proofErr w:type="gramStart"/>
      <w:r w:rsidRPr="0082506A">
        <w:rPr>
          <w:rFonts w:ascii="Times New Roman" w:hAnsi="Times New Roman" w:cs="Times New Roman"/>
          <w:sz w:val="24"/>
          <w:szCs w:val="24"/>
        </w:rPr>
        <w:t>Кроме того, различные меры поощрения обучающихся могут быть предусмотрены на уровне субъектов Российской Федерации или муниципальных образований, в том числе, в рамках реализации предусмотренного ч. 4 ст. 77 Федерального закона № 273-ФЗ права органов государственной власти субъектов Российской Федерации и органов местного самоуправления на установление специальных денежных поощрений для лиц, проявивших выдающиеся способности, и иных мер стимулирования указанных лиц.</w:t>
      </w:r>
      <w:proofErr w:type="gramEnd"/>
    </w:p>
    <w:p w:rsidR="00AD4792" w:rsidRPr="0082506A" w:rsidRDefault="00AD4792" w:rsidP="0082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92" w:rsidRPr="0082506A" w:rsidRDefault="00AD4792" w:rsidP="0082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6A">
        <w:rPr>
          <w:rFonts w:ascii="Times New Roman" w:hAnsi="Times New Roman" w:cs="Times New Roman"/>
          <w:sz w:val="24"/>
          <w:szCs w:val="24"/>
        </w:rPr>
        <w:t xml:space="preserve">Медали "За особые успехи в учении" не являются документами об образовании или </w:t>
      </w:r>
      <w:proofErr w:type="gramStart"/>
      <w:r w:rsidRPr="0082506A">
        <w:rPr>
          <w:rFonts w:ascii="Times New Roman" w:hAnsi="Times New Roman" w:cs="Times New Roman"/>
          <w:sz w:val="24"/>
          <w:szCs w:val="24"/>
        </w:rPr>
        <w:t>документами</w:t>
      </w:r>
      <w:proofErr w:type="gramEnd"/>
      <w:r w:rsidRPr="0082506A">
        <w:rPr>
          <w:rFonts w:ascii="Times New Roman" w:hAnsi="Times New Roman" w:cs="Times New Roman"/>
          <w:sz w:val="24"/>
          <w:szCs w:val="24"/>
        </w:rPr>
        <w:t xml:space="preserve"> об обучении, соответственно, Федеральный закон не предусматривает правового регулирования поощрений обучающихся за успехи в учебе путем их награждения золотой и серебряной медалями (медалями "За особые успехи в учении"), а также  полномочий Министерства образования и науки Российской Федерации по установлению их образцов.</w:t>
      </w:r>
    </w:p>
    <w:p w:rsidR="00AD4792" w:rsidRPr="0082506A" w:rsidRDefault="00AD4792" w:rsidP="0082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92" w:rsidRPr="0082506A" w:rsidRDefault="00AD4792" w:rsidP="0082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6A">
        <w:rPr>
          <w:rFonts w:ascii="Times New Roman" w:hAnsi="Times New Roman" w:cs="Times New Roman"/>
          <w:sz w:val="24"/>
          <w:szCs w:val="24"/>
        </w:rPr>
        <w:t>К полномочиям федеральных органов исполнительных власти относятся установление и присвоение государственных наград, почетных званий, ведомственных наград и званий работникам системы образования (п. 11 ч. 1 ст. 6), но не обучающимся и выпускникам.</w:t>
      </w:r>
    </w:p>
    <w:p w:rsidR="00AD4792" w:rsidRPr="0082506A" w:rsidRDefault="00AD4792" w:rsidP="0082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92" w:rsidRPr="0082506A" w:rsidRDefault="00AD4792" w:rsidP="0082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6A">
        <w:rPr>
          <w:rFonts w:ascii="Times New Roman" w:hAnsi="Times New Roman" w:cs="Times New Roman"/>
          <w:sz w:val="24"/>
          <w:szCs w:val="24"/>
        </w:rPr>
        <w:t>Правовое значение получения таких медалей было сведено на нет несколько лет назад (с 1 января 2009 г.), когда Федеральным законом 9 февраля 2007 г. № 17-ФЗ были отменены льготы при поступлении в вузы для "лиц, окончивших с медалями образовательные учреждения среднего (полного) общего образования". С этого времени такие медали играли исключительно  поощрительное значение, что обусловило отсутствие необходимости регламентации награждения такими медалями на уровне нормативных правовых актов федерального уровня.</w:t>
      </w:r>
    </w:p>
    <w:p w:rsidR="00AD4792" w:rsidRPr="0082506A" w:rsidRDefault="00AD4792" w:rsidP="0082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92" w:rsidRPr="0082506A" w:rsidRDefault="00AD4792" w:rsidP="0082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6A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18 сентября 2013 г. № 1074 признан утратившим силу изданный ранее приказ Министерства образования и науки Российской Федерации от 25 февраля 2010 г. № 140 "Об утверждении Положения о медалях "За особые успехи в учении". В Положении о Министерстве образования и науки Российской Федерации, утвержденном постановлением Правительства Российской Федерации от 3 июня 2013 г. № 466, полномочия по установлению медалей "За особые успехи в учении" не предусматриваются. Таким образом, на сегодняшний день законодательством об образовании система награждения </w:t>
      </w:r>
      <w:proofErr w:type="gramStart"/>
      <w:r w:rsidRPr="008250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506A">
        <w:rPr>
          <w:rFonts w:ascii="Times New Roman" w:hAnsi="Times New Roman" w:cs="Times New Roman"/>
          <w:sz w:val="24"/>
          <w:szCs w:val="24"/>
        </w:rPr>
        <w:t xml:space="preserve"> за успехи в учебе и ее регламентация закреплены за образовательными организациями.</w:t>
      </w:r>
    </w:p>
    <w:p w:rsidR="00AD4792" w:rsidRPr="0082506A" w:rsidRDefault="00AD4792" w:rsidP="0082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92" w:rsidRPr="005E0F39" w:rsidRDefault="00AD4792" w:rsidP="0082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6A">
        <w:rPr>
          <w:rFonts w:ascii="Times New Roman" w:hAnsi="Times New Roman" w:cs="Times New Roman"/>
          <w:sz w:val="24"/>
          <w:szCs w:val="24"/>
        </w:rPr>
        <w:lastRenderedPageBreak/>
        <w:t>Дополнительно к настоящим разъяснениям Комитет образования сообщает, что на уровне субъекта Российской Федерации и на муниципальном уровне не принято решений об учреждении поощрения обучающихся в виде награждения их медалями или памятными знаками  за успехи в учебной, физкультурной, спортивной, общественной, научной, научно-технической, творческой, экспериментальной и инновационной деятельности. Таким образом, в соответствии с действующим законодательством каждая образовательная организация имеет право</w:t>
      </w:r>
      <w:r>
        <w:t xml:space="preserve"> </w:t>
      </w:r>
      <w:r w:rsidRPr="005E0F39">
        <w:rPr>
          <w:rFonts w:ascii="Times New Roman" w:hAnsi="Times New Roman" w:cs="Times New Roman"/>
          <w:sz w:val="24"/>
          <w:szCs w:val="24"/>
        </w:rPr>
        <w:t>установления соответствующими локальными нормативными актами поощрения  обучающихся в виде их награждения медалью образовательной организации за успехи в учении.</w:t>
      </w:r>
    </w:p>
    <w:p w:rsidR="00A23CDB" w:rsidRPr="005E0F39" w:rsidRDefault="00AD4792" w:rsidP="0082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F39">
        <w:rPr>
          <w:rFonts w:ascii="Times New Roman" w:hAnsi="Times New Roman" w:cs="Times New Roman"/>
          <w:sz w:val="24"/>
          <w:szCs w:val="24"/>
        </w:rPr>
        <w:t xml:space="preserve">С другой стороны вступил в силу приказ Министерства образования и науки Российской Федерации от 27 августа 2013 г. № 989 "Об утверждении образцов и описаний аттестатов об основном общем и среднем общем образовании и приложений к ним" в </w:t>
      </w:r>
      <w:proofErr w:type="gramStart"/>
      <w:r w:rsidRPr="005E0F3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E0F39">
        <w:rPr>
          <w:rFonts w:ascii="Times New Roman" w:hAnsi="Times New Roman" w:cs="Times New Roman"/>
          <w:sz w:val="24"/>
          <w:szCs w:val="24"/>
        </w:rPr>
        <w:t xml:space="preserve"> с которым утвержден образец аттестата о среднем общем образовании с отличием. </w:t>
      </w:r>
      <w:proofErr w:type="gramStart"/>
      <w:r w:rsidRPr="005E0F39">
        <w:rPr>
          <w:rFonts w:ascii="Times New Roman" w:hAnsi="Times New Roman" w:cs="Times New Roman"/>
          <w:sz w:val="24"/>
          <w:szCs w:val="24"/>
        </w:rPr>
        <w:t xml:space="preserve">Проектом приказа </w:t>
      </w:r>
      <w:proofErr w:type="spellStart"/>
      <w:r w:rsidRPr="005E0F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0F39">
        <w:rPr>
          <w:rFonts w:ascii="Times New Roman" w:hAnsi="Times New Roman" w:cs="Times New Roman"/>
          <w:sz w:val="24"/>
          <w:szCs w:val="24"/>
        </w:rPr>
        <w:t xml:space="preserve"> России об утверждении Порядка заполнения и учета аттестатов об основном общем образовании и аттестатов о среднем общем образовании, выдаваемых лицам, успешно прошедшим государственную итоговую аттестацию, а также порядка выдачи таких аттестатов предусматривается выдача аттестатов о среднем общем образовании с отличием выпускникам, "имеющим итоговые отметки "отлично" по всем предметам учебного плана, изучавшимся на уровне среднего общего образования".</w:t>
      </w:r>
      <w:proofErr w:type="gramEnd"/>
      <w:r w:rsidRPr="005E0F39">
        <w:rPr>
          <w:rFonts w:ascii="Times New Roman" w:hAnsi="Times New Roman" w:cs="Times New Roman"/>
          <w:sz w:val="24"/>
          <w:szCs w:val="24"/>
        </w:rPr>
        <w:t xml:space="preserve"> К настоящему времени других нормативных документов, регламентирующих поощрение выпускников за особые успехи в учении, нет.</w:t>
      </w:r>
    </w:p>
    <w:sectPr w:rsidR="00A23CDB" w:rsidRPr="005E0F39" w:rsidSect="00A2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792"/>
    <w:rsid w:val="004A21DD"/>
    <w:rsid w:val="005D1AF7"/>
    <w:rsid w:val="005E0F39"/>
    <w:rsid w:val="0082506A"/>
    <w:rsid w:val="00A23CDB"/>
    <w:rsid w:val="00AD4792"/>
    <w:rsid w:val="00CD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4153</Characters>
  <Application>Microsoft Office Word</Application>
  <DocSecurity>0</DocSecurity>
  <Lines>34</Lines>
  <Paragraphs>9</Paragraphs>
  <ScaleCrop>false</ScaleCrop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2013-12-23T10:44:00Z</dcterms:created>
  <dcterms:modified xsi:type="dcterms:W3CDTF">2013-12-24T09:47:00Z</dcterms:modified>
</cp:coreProperties>
</file>